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F569" w14:textId="1A629B7D" w:rsidR="00DA4ECC" w:rsidRPr="00F31EA7" w:rsidRDefault="00F90FEB" w:rsidP="00F90FEB">
      <w:pPr>
        <w:ind w:left="1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91752B3" wp14:editId="3C6CEA20">
            <wp:simplePos x="0" y="0"/>
            <wp:positionH relativeFrom="column">
              <wp:posOffset>-95250</wp:posOffset>
            </wp:positionH>
            <wp:positionV relativeFrom="paragraph">
              <wp:posOffset>161925</wp:posOffset>
            </wp:positionV>
            <wp:extent cx="781050" cy="873760"/>
            <wp:effectExtent l="0" t="0" r="0" b="254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80B">
        <w:rPr>
          <w:rFonts w:ascii="Arial" w:hAnsi="Arial" w:cs="Arial"/>
          <w:sz w:val="28"/>
          <w:szCs w:val="28"/>
        </w:rPr>
        <w:t>Gelb Educational Scholarship</w:t>
      </w:r>
      <w:r w:rsidR="00DE7E79">
        <w:rPr>
          <w:rFonts w:ascii="Arial" w:hAnsi="Arial" w:cs="Arial"/>
          <w:sz w:val="28"/>
          <w:szCs w:val="28"/>
        </w:rPr>
        <w:t xml:space="preserve"> - </w:t>
      </w:r>
      <w:r w:rsidR="00F32275" w:rsidRPr="00F31EA7">
        <w:rPr>
          <w:rFonts w:ascii="Arial" w:hAnsi="Arial" w:cs="Arial"/>
          <w:sz w:val="28"/>
          <w:szCs w:val="28"/>
        </w:rPr>
        <w:t>Frequently Asked Questions:</w:t>
      </w:r>
    </w:p>
    <w:p w14:paraId="41273D85" w14:textId="1970017E" w:rsidR="00F32275" w:rsidRPr="00051AD9" w:rsidRDefault="00F32275" w:rsidP="00F90FEB">
      <w:pPr>
        <w:ind w:left="180"/>
        <w:rPr>
          <w:rFonts w:ascii="Lucida Bright" w:hAnsi="Lucida Bright"/>
        </w:rPr>
      </w:pPr>
    </w:p>
    <w:p w14:paraId="71AAAF93" w14:textId="0548F4B9" w:rsidR="002864B8" w:rsidRPr="00051AD9" w:rsidRDefault="001D5754" w:rsidP="003702C3">
      <w:pPr>
        <w:ind w:left="72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Q: </w:t>
      </w:r>
      <w:r w:rsidR="00F32275" w:rsidRPr="00051AD9">
        <w:rPr>
          <w:rFonts w:ascii="Lucida Bright" w:hAnsi="Lucida Bright"/>
          <w:b/>
          <w:bCs/>
        </w:rPr>
        <w:t xml:space="preserve">Do I have to be </w:t>
      </w:r>
      <w:r w:rsidR="00997F36">
        <w:rPr>
          <w:rFonts w:ascii="Lucida Bright" w:hAnsi="Lucida Bright"/>
          <w:b/>
          <w:bCs/>
        </w:rPr>
        <w:t xml:space="preserve">currently </w:t>
      </w:r>
      <w:r w:rsidR="00F32275" w:rsidRPr="00051AD9">
        <w:rPr>
          <w:rFonts w:ascii="Lucida Bright" w:hAnsi="Lucida Bright"/>
          <w:b/>
          <w:bCs/>
        </w:rPr>
        <w:t xml:space="preserve">attending a High School, Vocational </w:t>
      </w:r>
      <w:proofErr w:type="gramStart"/>
      <w:r w:rsidRPr="00051AD9">
        <w:rPr>
          <w:rFonts w:ascii="Lucida Bright" w:hAnsi="Lucida Bright"/>
          <w:b/>
          <w:bCs/>
        </w:rPr>
        <w:t>School,</w:t>
      </w:r>
      <w:r w:rsidR="00F32275" w:rsidRPr="00051AD9">
        <w:rPr>
          <w:rFonts w:ascii="Lucida Bright" w:hAnsi="Lucida Bright"/>
          <w:b/>
          <w:bCs/>
        </w:rPr>
        <w:t xml:space="preserve"> </w:t>
      </w:r>
      <w:r w:rsidR="003702C3">
        <w:rPr>
          <w:rFonts w:ascii="Lucida Bright" w:hAnsi="Lucida Bright"/>
          <w:b/>
          <w:bCs/>
        </w:rPr>
        <w:t xml:space="preserve">  </w:t>
      </w:r>
      <w:proofErr w:type="gramEnd"/>
      <w:r w:rsidR="003702C3">
        <w:rPr>
          <w:rFonts w:ascii="Lucida Bright" w:hAnsi="Lucida Bright"/>
          <w:b/>
          <w:bCs/>
        </w:rPr>
        <w:t xml:space="preserve">         </w:t>
      </w:r>
      <w:r w:rsidR="00F32275" w:rsidRPr="00051AD9">
        <w:rPr>
          <w:rFonts w:ascii="Lucida Bright" w:hAnsi="Lucida Bright"/>
          <w:b/>
          <w:bCs/>
        </w:rPr>
        <w:t>or College in the San Fernando Valley to apply for a Gelb Scholarship?</w:t>
      </w:r>
    </w:p>
    <w:p w14:paraId="153EF3BD" w14:textId="4B21D26D" w:rsidR="00F32275" w:rsidRPr="00014BBE" w:rsidRDefault="00F32275" w:rsidP="003702C3">
      <w:pPr>
        <w:ind w:left="1260"/>
        <w:rPr>
          <w:rFonts w:ascii="Lucida Bright" w:hAnsi="Lucida Bright"/>
          <w:i/>
          <w:iCs/>
          <w:sz w:val="22"/>
          <w:szCs w:val="22"/>
        </w:rPr>
      </w:pPr>
      <w:r w:rsidRPr="00051AD9">
        <w:rPr>
          <w:rFonts w:ascii="Lucida Bright" w:hAnsi="Lucida Bright"/>
        </w:rPr>
        <w:t>YES!</w:t>
      </w:r>
      <w:r w:rsidR="0027394D">
        <w:rPr>
          <w:rFonts w:ascii="Lucida Bright" w:hAnsi="Lucida Bright"/>
        </w:rPr>
        <w:t xml:space="preserve"> </w:t>
      </w:r>
      <w:r w:rsidRPr="00051AD9">
        <w:rPr>
          <w:rFonts w:ascii="Lucida Bright" w:hAnsi="Lucida Bright"/>
        </w:rPr>
        <w:t xml:space="preserve">Our goal is to support students </w:t>
      </w:r>
      <w:r w:rsidR="00014BBE">
        <w:rPr>
          <w:rFonts w:ascii="Lucida Bright" w:hAnsi="Lucida Bright"/>
        </w:rPr>
        <w:t xml:space="preserve">who live and are studying </w:t>
      </w:r>
      <w:r w:rsidRPr="00051AD9">
        <w:rPr>
          <w:rFonts w:ascii="Lucida Bright" w:hAnsi="Lucida Bright"/>
        </w:rPr>
        <w:t xml:space="preserve">in the San Fernando Valley.  </w:t>
      </w:r>
      <w:r w:rsidRPr="00014BBE">
        <w:rPr>
          <w:rFonts w:ascii="Lucida Bright" w:hAnsi="Lucida Bright"/>
          <w:i/>
          <w:iCs/>
          <w:sz w:val="22"/>
          <w:szCs w:val="22"/>
        </w:rPr>
        <w:t>The only exception we make is if the student is an employee or the dependent of an employee of our company.</w:t>
      </w:r>
    </w:p>
    <w:p w14:paraId="08517F9E" w14:textId="77777777" w:rsidR="00F32275" w:rsidRPr="00014BBE" w:rsidRDefault="00F32275" w:rsidP="00F90FEB">
      <w:pPr>
        <w:ind w:left="180"/>
        <w:rPr>
          <w:rFonts w:ascii="Lucida Bright" w:hAnsi="Lucida Bright"/>
          <w:b/>
          <w:bCs/>
          <w:i/>
          <w:iCs/>
          <w:sz w:val="22"/>
          <w:szCs w:val="22"/>
        </w:rPr>
      </w:pPr>
    </w:p>
    <w:p w14:paraId="7E1E154E" w14:textId="6DA2FB16" w:rsidR="00F32275" w:rsidRPr="002864B8" w:rsidRDefault="001D5754" w:rsidP="002864B8">
      <w:pPr>
        <w:ind w:left="540" w:hanging="36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Q: </w:t>
      </w:r>
      <w:r w:rsidR="00F32275" w:rsidRPr="002864B8">
        <w:rPr>
          <w:rFonts w:ascii="Lucida Bright" w:hAnsi="Lucida Bright"/>
          <w:b/>
          <w:bCs/>
        </w:rPr>
        <w:t xml:space="preserve">Do I have to </w:t>
      </w:r>
      <w:r w:rsidR="007B080B" w:rsidRPr="002864B8">
        <w:rPr>
          <w:rFonts w:ascii="Lucida Bright" w:hAnsi="Lucida Bright"/>
          <w:b/>
          <w:bCs/>
        </w:rPr>
        <w:t>attend a</w:t>
      </w:r>
      <w:r w:rsidR="00F32275" w:rsidRPr="002864B8">
        <w:rPr>
          <w:rFonts w:ascii="Lucida Bright" w:hAnsi="Lucida Bright"/>
          <w:b/>
          <w:bCs/>
        </w:rPr>
        <w:t xml:space="preserve"> </w:t>
      </w:r>
      <w:r w:rsidR="0027394D" w:rsidRPr="002864B8">
        <w:rPr>
          <w:rFonts w:ascii="Lucida Bright" w:hAnsi="Lucida Bright"/>
          <w:b/>
          <w:bCs/>
        </w:rPr>
        <w:t>college</w:t>
      </w:r>
      <w:r w:rsidR="00F32275" w:rsidRPr="002864B8">
        <w:rPr>
          <w:rFonts w:ascii="Lucida Bright" w:hAnsi="Lucida Bright"/>
          <w:b/>
          <w:bCs/>
        </w:rPr>
        <w:t xml:space="preserve"> or Vocational School in the San Fernando </w:t>
      </w:r>
      <w:r w:rsidR="003702C3" w:rsidRPr="002864B8">
        <w:rPr>
          <w:rFonts w:ascii="Lucida Bright" w:hAnsi="Lucida Bright"/>
          <w:b/>
          <w:bCs/>
        </w:rPr>
        <w:t>Valley</w:t>
      </w:r>
      <w:r w:rsidR="003702C3">
        <w:rPr>
          <w:rFonts w:ascii="Lucida Bright" w:hAnsi="Lucida Bright"/>
          <w:b/>
          <w:bCs/>
        </w:rPr>
        <w:t>?</w:t>
      </w:r>
    </w:p>
    <w:p w14:paraId="02FBBA4B" w14:textId="6B26C7BE" w:rsidR="00F32275" w:rsidRPr="002864B8" w:rsidRDefault="00F32275" w:rsidP="002864B8">
      <w:pPr>
        <w:ind w:left="540"/>
        <w:rPr>
          <w:rFonts w:ascii="Lucida Bright" w:hAnsi="Lucida Bright"/>
          <w:sz w:val="22"/>
          <w:szCs w:val="22"/>
        </w:rPr>
      </w:pPr>
      <w:r w:rsidRPr="002864B8">
        <w:rPr>
          <w:rFonts w:ascii="Lucida Bright" w:hAnsi="Lucida Bright"/>
          <w:sz w:val="22"/>
          <w:szCs w:val="22"/>
        </w:rPr>
        <w:t xml:space="preserve">YES! We only </w:t>
      </w:r>
      <w:r w:rsidR="00276C03" w:rsidRPr="002864B8">
        <w:rPr>
          <w:rFonts w:ascii="Lucida Bright" w:hAnsi="Lucida Bright"/>
          <w:sz w:val="22"/>
          <w:szCs w:val="22"/>
        </w:rPr>
        <w:t>award</w:t>
      </w:r>
      <w:r w:rsidRPr="002864B8">
        <w:rPr>
          <w:rFonts w:ascii="Lucida Bright" w:hAnsi="Lucida Bright"/>
          <w:sz w:val="22"/>
          <w:szCs w:val="22"/>
        </w:rPr>
        <w:t xml:space="preserve"> scholarships to students that are attending either Community College, Cal State Northridge, or a Vocational School located in the San Fernando Valley</w:t>
      </w:r>
      <w:r w:rsidR="0027394D" w:rsidRPr="002864B8">
        <w:rPr>
          <w:rFonts w:ascii="Lucida Bright" w:hAnsi="Lucida Bright"/>
          <w:sz w:val="22"/>
          <w:szCs w:val="22"/>
        </w:rPr>
        <w:t>.</w:t>
      </w:r>
      <w:r w:rsidRPr="002864B8">
        <w:rPr>
          <w:rFonts w:ascii="Lucida Bright" w:hAnsi="Lucida Bright"/>
          <w:sz w:val="22"/>
          <w:szCs w:val="22"/>
        </w:rPr>
        <w:t xml:space="preserve"> </w:t>
      </w:r>
      <w:r w:rsidR="00276C03" w:rsidRPr="002864B8">
        <w:rPr>
          <w:rFonts w:ascii="Lucida Bright" w:hAnsi="Lucida Bright"/>
          <w:sz w:val="22"/>
          <w:szCs w:val="22"/>
        </w:rPr>
        <w:t>If</w:t>
      </w:r>
      <w:r w:rsidRPr="002864B8">
        <w:rPr>
          <w:rFonts w:ascii="Lucida Bright" w:hAnsi="Lucida Bright"/>
          <w:sz w:val="22"/>
          <w:szCs w:val="22"/>
        </w:rPr>
        <w:t xml:space="preserve"> </w:t>
      </w:r>
      <w:r w:rsidR="0027394D" w:rsidRPr="002864B8">
        <w:rPr>
          <w:rFonts w:ascii="Lucida Bright" w:hAnsi="Lucida Bright"/>
          <w:sz w:val="22"/>
          <w:szCs w:val="22"/>
        </w:rPr>
        <w:t>you are</w:t>
      </w:r>
      <w:r w:rsidRPr="002864B8">
        <w:rPr>
          <w:rFonts w:ascii="Lucida Bright" w:hAnsi="Lucida Bright"/>
          <w:sz w:val="22"/>
          <w:szCs w:val="22"/>
        </w:rPr>
        <w:t xml:space="preserve"> attending a school in any other community</w:t>
      </w:r>
      <w:r w:rsidR="00F6709D" w:rsidRPr="002864B8">
        <w:rPr>
          <w:rFonts w:ascii="Lucida Bright" w:hAnsi="Lucida Bright"/>
          <w:sz w:val="22"/>
          <w:szCs w:val="22"/>
        </w:rPr>
        <w:t>/</w:t>
      </w:r>
      <w:r w:rsidR="00276C03" w:rsidRPr="002864B8">
        <w:rPr>
          <w:rFonts w:ascii="Lucida Bright" w:hAnsi="Lucida Bright"/>
          <w:sz w:val="22"/>
          <w:szCs w:val="22"/>
        </w:rPr>
        <w:t>part of the City</w:t>
      </w:r>
      <w:r w:rsidR="00F6709D" w:rsidRPr="002864B8">
        <w:rPr>
          <w:rFonts w:ascii="Lucida Bright" w:hAnsi="Lucida Bright"/>
          <w:sz w:val="22"/>
          <w:szCs w:val="22"/>
        </w:rPr>
        <w:t xml:space="preserve"> of Los Angeles</w:t>
      </w:r>
      <w:r w:rsidR="00276C03" w:rsidRPr="002864B8">
        <w:rPr>
          <w:rFonts w:ascii="Lucida Bright" w:hAnsi="Lucida Bright"/>
          <w:sz w:val="22"/>
          <w:szCs w:val="22"/>
        </w:rPr>
        <w:t xml:space="preserve"> or in another state,</w:t>
      </w:r>
      <w:r w:rsidRPr="002864B8">
        <w:rPr>
          <w:rFonts w:ascii="Lucida Bright" w:hAnsi="Lucida Bright"/>
          <w:sz w:val="22"/>
          <w:szCs w:val="22"/>
        </w:rPr>
        <w:t xml:space="preserve"> please do</w:t>
      </w:r>
      <w:r w:rsidR="0040150C" w:rsidRPr="002864B8">
        <w:rPr>
          <w:rFonts w:ascii="Lucida Bright" w:hAnsi="Lucida Bright"/>
          <w:sz w:val="22"/>
          <w:szCs w:val="22"/>
        </w:rPr>
        <w:t xml:space="preserve"> not apply for our scholarship</w:t>
      </w:r>
      <w:r w:rsidRPr="002864B8">
        <w:rPr>
          <w:rFonts w:ascii="Lucida Bright" w:hAnsi="Lucida Bright"/>
          <w:sz w:val="22"/>
          <w:szCs w:val="22"/>
        </w:rPr>
        <w:t>.</w:t>
      </w:r>
    </w:p>
    <w:p w14:paraId="735E2850" w14:textId="77777777" w:rsidR="00F32275" w:rsidRPr="002864B8" w:rsidRDefault="00F32275" w:rsidP="002864B8">
      <w:pPr>
        <w:ind w:left="180"/>
        <w:rPr>
          <w:rFonts w:ascii="Lucida Bright" w:hAnsi="Lucida Bright"/>
          <w:sz w:val="22"/>
          <w:szCs w:val="22"/>
        </w:rPr>
      </w:pPr>
    </w:p>
    <w:p w14:paraId="78F60102" w14:textId="79AED28E" w:rsidR="00F32275" w:rsidRPr="002864B8" w:rsidRDefault="00F90FEB" w:rsidP="00F90FEB">
      <w:pPr>
        <w:ind w:left="180"/>
        <w:rPr>
          <w:rFonts w:ascii="Lucida Bright" w:hAnsi="Lucida Bright"/>
          <w:b/>
          <w:bCs/>
          <w:sz w:val="22"/>
          <w:szCs w:val="22"/>
        </w:rPr>
      </w:pPr>
      <w:r w:rsidRPr="002864B8">
        <w:rPr>
          <w:rFonts w:ascii="Lucida Bright" w:hAnsi="Lucida Bright"/>
          <w:b/>
          <w:bCs/>
          <w:sz w:val="22"/>
          <w:szCs w:val="22"/>
        </w:rPr>
        <w:t xml:space="preserve">Q: </w:t>
      </w:r>
      <w:r w:rsidR="00F32275" w:rsidRPr="002864B8">
        <w:rPr>
          <w:rFonts w:ascii="Lucida Bright" w:hAnsi="Lucida Bright"/>
          <w:b/>
          <w:bCs/>
          <w:sz w:val="22"/>
          <w:szCs w:val="22"/>
        </w:rPr>
        <w:t>Do I have to have good grades to apply for a Gelb Scholarship?</w:t>
      </w:r>
    </w:p>
    <w:p w14:paraId="7554519A" w14:textId="20F42411" w:rsidR="00276C03" w:rsidRPr="002864B8" w:rsidRDefault="00F32275" w:rsidP="002864B8">
      <w:pPr>
        <w:ind w:left="450"/>
        <w:rPr>
          <w:rFonts w:ascii="Lucida Bright" w:hAnsi="Lucida Bright"/>
          <w:sz w:val="22"/>
          <w:szCs w:val="22"/>
        </w:rPr>
      </w:pPr>
      <w:r w:rsidRPr="002864B8">
        <w:rPr>
          <w:rFonts w:ascii="Lucida Bright" w:hAnsi="Lucida Bright"/>
          <w:sz w:val="22"/>
          <w:szCs w:val="22"/>
        </w:rPr>
        <w:t>NO!</w:t>
      </w:r>
      <w:r w:rsidR="0027394D" w:rsidRPr="002864B8">
        <w:rPr>
          <w:rFonts w:ascii="Lucida Bright" w:hAnsi="Lucida Bright"/>
          <w:sz w:val="22"/>
          <w:szCs w:val="22"/>
        </w:rPr>
        <w:t xml:space="preserve"> </w:t>
      </w:r>
      <w:r w:rsidRPr="002864B8">
        <w:rPr>
          <w:rFonts w:ascii="Lucida Bright" w:hAnsi="Lucida Bright"/>
          <w:sz w:val="22"/>
          <w:szCs w:val="22"/>
        </w:rPr>
        <w:t>We recognize not every student is an A student.</w:t>
      </w:r>
      <w:r w:rsidR="0040150C" w:rsidRPr="002864B8">
        <w:rPr>
          <w:rFonts w:ascii="Lucida Bright" w:hAnsi="Lucida Bright"/>
          <w:sz w:val="22"/>
          <w:szCs w:val="22"/>
        </w:rPr>
        <w:t xml:space="preserve"> Our </w:t>
      </w:r>
      <w:r w:rsidR="00F97C4F" w:rsidRPr="002864B8">
        <w:rPr>
          <w:rFonts w:ascii="Lucida Bright" w:hAnsi="Lucida Bright"/>
          <w:sz w:val="22"/>
          <w:szCs w:val="22"/>
        </w:rPr>
        <w:t>requirement is that the student hold at least a 2.0 GPA.</w:t>
      </w:r>
    </w:p>
    <w:p w14:paraId="24FB92CC" w14:textId="623B5700" w:rsidR="00F32275" w:rsidRPr="002864B8" w:rsidRDefault="00F32275" w:rsidP="00F90FEB">
      <w:pPr>
        <w:ind w:left="180"/>
        <w:rPr>
          <w:rFonts w:ascii="Lucida Bright" w:hAnsi="Lucida Bright"/>
        </w:rPr>
      </w:pPr>
    </w:p>
    <w:p w14:paraId="1985925D" w14:textId="7B02413D" w:rsidR="00F32275" w:rsidRPr="002864B8" w:rsidRDefault="00F90FEB" w:rsidP="00F90FEB">
      <w:pPr>
        <w:ind w:left="180"/>
        <w:rPr>
          <w:rFonts w:ascii="Lucida Bright" w:hAnsi="Lucida Bright"/>
          <w:b/>
          <w:bCs/>
        </w:rPr>
      </w:pPr>
      <w:r w:rsidRPr="002864B8">
        <w:rPr>
          <w:rFonts w:ascii="Lucida Bright" w:hAnsi="Lucida Bright"/>
          <w:b/>
          <w:bCs/>
        </w:rPr>
        <w:t xml:space="preserve">Q: </w:t>
      </w:r>
      <w:r w:rsidR="00F32275" w:rsidRPr="002864B8">
        <w:rPr>
          <w:rFonts w:ascii="Lucida Bright" w:hAnsi="Lucida Bright"/>
          <w:b/>
          <w:bCs/>
        </w:rPr>
        <w:t>How do I apply?</w:t>
      </w:r>
    </w:p>
    <w:p w14:paraId="5EFF7F68" w14:textId="31D9BCBB" w:rsidR="00DC07C5" w:rsidRPr="002864B8" w:rsidRDefault="00F32275" w:rsidP="002864B8">
      <w:pPr>
        <w:pStyle w:val="ListParagraph"/>
        <w:numPr>
          <w:ilvl w:val="0"/>
          <w:numId w:val="10"/>
        </w:numPr>
        <w:rPr>
          <w:rStyle w:val="Hyperlink"/>
          <w:rFonts w:ascii="Lucida Bright" w:hAnsi="Lucida Bright"/>
          <w:color w:val="auto"/>
          <w:sz w:val="22"/>
          <w:szCs w:val="22"/>
          <w:u w:val="none"/>
        </w:rPr>
      </w:pPr>
      <w:r w:rsidRPr="002864B8">
        <w:rPr>
          <w:rFonts w:ascii="Lucida Bright" w:hAnsi="Lucida Bright"/>
          <w:sz w:val="22"/>
          <w:szCs w:val="22"/>
        </w:rPr>
        <w:t xml:space="preserve">Fill out </w:t>
      </w:r>
      <w:r w:rsidR="002A2F5C" w:rsidRPr="002864B8">
        <w:rPr>
          <w:rFonts w:ascii="Lucida Bright" w:hAnsi="Lucida Bright"/>
          <w:sz w:val="22"/>
          <w:szCs w:val="22"/>
        </w:rPr>
        <w:t>and return the fillable</w:t>
      </w:r>
      <w:r w:rsidRPr="002864B8">
        <w:rPr>
          <w:rFonts w:ascii="Lucida Bright" w:hAnsi="Lucida Bright"/>
          <w:sz w:val="22"/>
          <w:szCs w:val="22"/>
        </w:rPr>
        <w:t xml:space="preserve"> application</w:t>
      </w:r>
      <w:r w:rsidR="002A2F5C" w:rsidRPr="002864B8">
        <w:rPr>
          <w:rFonts w:ascii="Lucida Bright" w:hAnsi="Lucida Bright"/>
          <w:sz w:val="22"/>
          <w:szCs w:val="22"/>
        </w:rPr>
        <w:t xml:space="preserve"> form</w:t>
      </w:r>
      <w:r w:rsidR="00F6709D" w:rsidRPr="002864B8">
        <w:rPr>
          <w:rFonts w:ascii="Lucida Bright" w:hAnsi="Lucida Bright"/>
          <w:sz w:val="22"/>
          <w:szCs w:val="22"/>
        </w:rPr>
        <w:t xml:space="preserve"> which can be found on our website, </w:t>
      </w:r>
      <w:r w:rsidR="00DC07C5" w:rsidRPr="002864B8">
        <w:rPr>
          <w:rFonts w:ascii="Lucida Bright" w:hAnsi="Lucida Bright"/>
          <w:sz w:val="22"/>
          <w:szCs w:val="22"/>
        </w:rPr>
        <w:t xml:space="preserve"> </w:t>
      </w:r>
      <w:hyperlink r:id="rId6" w:history="1">
        <w:r w:rsidR="00DC07C5" w:rsidRPr="002864B8">
          <w:rPr>
            <w:rStyle w:val="Hyperlink"/>
            <w:rFonts w:ascii="Lucida Bright" w:hAnsi="Lucida Bright"/>
            <w:sz w:val="22"/>
            <w:szCs w:val="22"/>
          </w:rPr>
          <w:t>www.GelbGroup.net/Community</w:t>
        </w:r>
      </w:hyperlink>
      <w:r w:rsidR="002A2F5C" w:rsidRPr="002864B8">
        <w:rPr>
          <w:rStyle w:val="Hyperlink"/>
          <w:rFonts w:ascii="Lucida Bright" w:hAnsi="Lucida Bright"/>
          <w:sz w:val="22"/>
          <w:szCs w:val="22"/>
          <w:u w:val="none"/>
        </w:rPr>
        <w:t xml:space="preserve">  </w:t>
      </w:r>
      <w:r w:rsidR="002A2F5C" w:rsidRPr="002864B8">
        <w:rPr>
          <w:rStyle w:val="Hyperlink"/>
          <w:rFonts w:ascii="Lucida Bright" w:hAnsi="Lucida Bright"/>
          <w:color w:val="000000" w:themeColor="text1"/>
          <w:sz w:val="22"/>
          <w:szCs w:val="22"/>
          <w:u w:val="none"/>
        </w:rPr>
        <w:t>or request</w:t>
      </w:r>
      <w:r w:rsidR="00337818" w:rsidRPr="002864B8">
        <w:rPr>
          <w:rStyle w:val="Hyperlink"/>
          <w:rFonts w:ascii="Lucida Bright" w:hAnsi="Lucida Bright"/>
          <w:color w:val="000000" w:themeColor="text1"/>
          <w:sz w:val="22"/>
          <w:szCs w:val="22"/>
          <w:u w:val="none"/>
        </w:rPr>
        <w:t xml:space="preserve"> an application via email</w:t>
      </w:r>
      <w:r w:rsidR="00DC07C5" w:rsidRPr="002864B8">
        <w:rPr>
          <w:rStyle w:val="Hyperlink"/>
          <w:rFonts w:ascii="Lucida Bright" w:hAnsi="Lucida Bright"/>
          <w:color w:val="000000" w:themeColor="text1"/>
          <w:sz w:val="22"/>
          <w:szCs w:val="22"/>
          <w:u w:val="none"/>
        </w:rPr>
        <w:t xml:space="preserve"> </w:t>
      </w:r>
      <w:hyperlink r:id="rId7" w:history="1">
        <w:r w:rsidR="00DC07C5" w:rsidRPr="002864B8">
          <w:rPr>
            <w:rStyle w:val="Hyperlink"/>
            <w:rFonts w:ascii="Lucida Bright" w:hAnsi="Lucida Bright"/>
            <w:sz w:val="22"/>
            <w:szCs w:val="22"/>
          </w:rPr>
          <w:t>scholarships@gelbgoup.net</w:t>
        </w:r>
      </w:hyperlink>
      <w:r w:rsidR="00DC07C5" w:rsidRPr="002864B8">
        <w:rPr>
          <w:rStyle w:val="Hyperlink"/>
          <w:rFonts w:ascii="Lucida Bright" w:hAnsi="Lucida Bright"/>
          <w:color w:val="000000" w:themeColor="text1"/>
          <w:sz w:val="22"/>
          <w:szCs w:val="22"/>
          <w:u w:val="none"/>
        </w:rPr>
        <w:t xml:space="preserve"> </w:t>
      </w:r>
    </w:p>
    <w:p w14:paraId="2E23E449" w14:textId="51E86011" w:rsidR="005B4C0A" w:rsidRPr="002864B8" w:rsidRDefault="0050292C" w:rsidP="002864B8">
      <w:pPr>
        <w:pStyle w:val="ListParagraph"/>
        <w:numPr>
          <w:ilvl w:val="0"/>
          <w:numId w:val="10"/>
        </w:numPr>
        <w:rPr>
          <w:rFonts w:ascii="Lucida Bright" w:hAnsi="Lucida Bright"/>
          <w:sz w:val="22"/>
          <w:szCs w:val="22"/>
        </w:rPr>
      </w:pPr>
      <w:r w:rsidRPr="002864B8">
        <w:rPr>
          <w:rFonts w:ascii="Lucida Bright" w:hAnsi="Lucida Bright"/>
          <w:sz w:val="22"/>
          <w:szCs w:val="22"/>
        </w:rPr>
        <w:t xml:space="preserve">Additional requirements in addition to the </w:t>
      </w:r>
      <w:r w:rsidR="00DC07C5" w:rsidRPr="002864B8">
        <w:rPr>
          <w:rFonts w:ascii="Lucida Bright" w:hAnsi="Lucida Bright"/>
          <w:sz w:val="22"/>
          <w:szCs w:val="22"/>
        </w:rPr>
        <w:t xml:space="preserve">completed </w:t>
      </w:r>
      <w:r w:rsidRPr="002864B8">
        <w:rPr>
          <w:rFonts w:ascii="Lucida Bright" w:hAnsi="Lucida Bright"/>
          <w:sz w:val="22"/>
          <w:szCs w:val="22"/>
        </w:rPr>
        <w:t>application form:</w:t>
      </w:r>
    </w:p>
    <w:p w14:paraId="5D483D7A" w14:textId="45D96C8C" w:rsidR="00276C03" w:rsidRPr="002864B8" w:rsidRDefault="00276C03" w:rsidP="002864B8">
      <w:pPr>
        <w:pStyle w:val="ListParagraph"/>
        <w:numPr>
          <w:ilvl w:val="1"/>
          <w:numId w:val="10"/>
        </w:numPr>
        <w:rPr>
          <w:rFonts w:ascii="Lucida Bright" w:hAnsi="Lucida Bright"/>
          <w:sz w:val="22"/>
          <w:szCs w:val="22"/>
        </w:rPr>
      </w:pPr>
      <w:r w:rsidRPr="002864B8">
        <w:rPr>
          <w:rFonts w:ascii="Lucida Bright" w:hAnsi="Lucida Bright"/>
          <w:sz w:val="22"/>
          <w:szCs w:val="22"/>
        </w:rPr>
        <w:t>P</w:t>
      </w:r>
      <w:r w:rsidR="00F32275" w:rsidRPr="002864B8">
        <w:rPr>
          <w:rFonts w:ascii="Lucida Bright" w:hAnsi="Lucida Bright"/>
          <w:sz w:val="22"/>
          <w:szCs w:val="22"/>
        </w:rPr>
        <w:t>rovide a letter of recommendation from either a teacher or counselor from the school you are currently attending</w:t>
      </w:r>
      <w:r w:rsidR="00F6709D" w:rsidRPr="002864B8">
        <w:rPr>
          <w:rFonts w:ascii="Lucida Bright" w:hAnsi="Lucida Bright"/>
          <w:sz w:val="22"/>
          <w:szCs w:val="22"/>
        </w:rPr>
        <w:t>.</w:t>
      </w:r>
    </w:p>
    <w:p w14:paraId="2F25BC68" w14:textId="2B6DB370" w:rsidR="00276C03" w:rsidRPr="002864B8" w:rsidRDefault="00276C03" w:rsidP="002864B8">
      <w:pPr>
        <w:pStyle w:val="ListParagraph"/>
        <w:numPr>
          <w:ilvl w:val="1"/>
          <w:numId w:val="10"/>
        </w:numPr>
        <w:rPr>
          <w:rFonts w:ascii="Lucida Bright" w:hAnsi="Lucida Bright"/>
          <w:sz w:val="22"/>
          <w:szCs w:val="22"/>
        </w:rPr>
      </w:pPr>
      <w:r w:rsidRPr="002864B8">
        <w:rPr>
          <w:rFonts w:ascii="Lucida Bright" w:hAnsi="Lucida Bright"/>
          <w:sz w:val="22"/>
          <w:szCs w:val="22"/>
        </w:rPr>
        <w:t>P</w:t>
      </w:r>
      <w:r w:rsidR="00C1358A" w:rsidRPr="002864B8">
        <w:rPr>
          <w:rFonts w:ascii="Lucida Bright" w:hAnsi="Lucida Bright"/>
          <w:sz w:val="22"/>
          <w:szCs w:val="22"/>
        </w:rPr>
        <w:t>rovide a copy of your current transcripts</w:t>
      </w:r>
      <w:r w:rsidR="00F6709D" w:rsidRPr="002864B8">
        <w:rPr>
          <w:rFonts w:ascii="Lucida Bright" w:hAnsi="Lucida Bright"/>
          <w:sz w:val="22"/>
          <w:szCs w:val="22"/>
        </w:rPr>
        <w:t>.</w:t>
      </w:r>
    </w:p>
    <w:p w14:paraId="1696D69E" w14:textId="3D16BC24" w:rsidR="00DC0822" w:rsidRPr="002864B8" w:rsidRDefault="00276C03" w:rsidP="002864B8">
      <w:pPr>
        <w:pStyle w:val="ListParagraph"/>
        <w:numPr>
          <w:ilvl w:val="1"/>
          <w:numId w:val="10"/>
        </w:numPr>
        <w:rPr>
          <w:rFonts w:ascii="Lucida Bright" w:hAnsi="Lucida Bright"/>
          <w:sz w:val="22"/>
          <w:szCs w:val="22"/>
        </w:rPr>
      </w:pPr>
      <w:r w:rsidRPr="002864B8">
        <w:rPr>
          <w:rFonts w:ascii="Lucida Bright" w:hAnsi="Lucida Bright"/>
          <w:sz w:val="22"/>
          <w:szCs w:val="22"/>
        </w:rPr>
        <w:t>P</w:t>
      </w:r>
      <w:r w:rsidR="00C1358A" w:rsidRPr="002864B8">
        <w:rPr>
          <w:rFonts w:ascii="Lucida Bright" w:hAnsi="Lucida Bright"/>
          <w:sz w:val="22"/>
          <w:szCs w:val="22"/>
        </w:rPr>
        <w:t>rovide a copy of your enrollment in the Fall 202</w:t>
      </w:r>
      <w:r w:rsidR="00F97C4F" w:rsidRPr="002864B8">
        <w:rPr>
          <w:rFonts w:ascii="Lucida Bright" w:hAnsi="Lucida Bright"/>
          <w:sz w:val="22"/>
          <w:szCs w:val="22"/>
        </w:rPr>
        <w:t>3</w:t>
      </w:r>
      <w:r w:rsidR="00C1358A" w:rsidRPr="002864B8">
        <w:rPr>
          <w:rFonts w:ascii="Lucida Bright" w:hAnsi="Lucida Bright"/>
          <w:sz w:val="22"/>
          <w:szCs w:val="22"/>
        </w:rPr>
        <w:t xml:space="preserve"> semester of a San Fernando Valley college or </w:t>
      </w:r>
      <w:r w:rsidR="001D5754" w:rsidRPr="002864B8">
        <w:rPr>
          <w:rFonts w:ascii="Lucida Bright" w:hAnsi="Lucida Bright"/>
          <w:sz w:val="22"/>
          <w:szCs w:val="22"/>
        </w:rPr>
        <w:t>technical</w:t>
      </w:r>
      <w:r w:rsidR="007B080B" w:rsidRPr="002864B8">
        <w:rPr>
          <w:rFonts w:ascii="Lucida Bright" w:hAnsi="Lucida Bright"/>
          <w:sz w:val="22"/>
          <w:szCs w:val="22"/>
        </w:rPr>
        <w:t xml:space="preserve"> </w:t>
      </w:r>
      <w:r w:rsidR="00C1358A" w:rsidRPr="002864B8">
        <w:rPr>
          <w:rFonts w:ascii="Lucida Bright" w:hAnsi="Lucida Bright"/>
          <w:sz w:val="22"/>
          <w:szCs w:val="22"/>
        </w:rPr>
        <w:t>school.</w:t>
      </w:r>
    </w:p>
    <w:p w14:paraId="2AA00B5B" w14:textId="3E7071BE" w:rsidR="00F32275" w:rsidRPr="002864B8" w:rsidRDefault="00DC0822" w:rsidP="002864B8">
      <w:pPr>
        <w:pStyle w:val="ListParagraph"/>
        <w:numPr>
          <w:ilvl w:val="1"/>
          <w:numId w:val="10"/>
        </w:numPr>
        <w:rPr>
          <w:rFonts w:ascii="Lucida Bright" w:hAnsi="Lucida Bright"/>
          <w:sz w:val="22"/>
          <w:szCs w:val="22"/>
        </w:rPr>
      </w:pPr>
      <w:r w:rsidRPr="002864B8">
        <w:rPr>
          <w:rFonts w:ascii="Lucida Bright" w:hAnsi="Lucida Bright"/>
          <w:sz w:val="22"/>
          <w:szCs w:val="22"/>
        </w:rPr>
        <w:t>You MUST attend our annual Scholarship Awards event to receive a</w:t>
      </w:r>
      <w:r w:rsidR="00F90FEB" w:rsidRPr="002864B8">
        <w:rPr>
          <w:rFonts w:ascii="Lucida Bright" w:hAnsi="Lucida Bright"/>
          <w:sz w:val="22"/>
          <w:szCs w:val="22"/>
        </w:rPr>
        <w:t xml:space="preserve"> </w:t>
      </w:r>
      <w:r w:rsidRPr="002864B8">
        <w:rPr>
          <w:rFonts w:ascii="Lucida Bright" w:hAnsi="Lucida Bright"/>
          <w:sz w:val="22"/>
          <w:szCs w:val="22"/>
        </w:rPr>
        <w:t>scholarship</w:t>
      </w:r>
      <w:r w:rsidR="00926D8A" w:rsidRPr="002864B8">
        <w:rPr>
          <w:rFonts w:ascii="Lucida Bright" w:hAnsi="Lucida Bright"/>
          <w:sz w:val="22"/>
          <w:szCs w:val="22"/>
        </w:rPr>
        <w:t xml:space="preserve"> award</w:t>
      </w:r>
      <w:r w:rsidR="00276C03" w:rsidRPr="002864B8">
        <w:rPr>
          <w:rFonts w:ascii="Lucida Bright" w:hAnsi="Lucida Bright"/>
          <w:sz w:val="22"/>
          <w:szCs w:val="22"/>
        </w:rPr>
        <w:t>.</w:t>
      </w:r>
    </w:p>
    <w:p w14:paraId="43258DF9" w14:textId="12C45A75" w:rsidR="00DC0822" w:rsidRPr="00051AD9" w:rsidRDefault="00DC0822" w:rsidP="00F90FEB">
      <w:pPr>
        <w:ind w:left="180"/>
        <w:rPr>
          <w:rFonts w:ascii="Lucida Bright" w:hAnsi="Lucida Bright"/>
        </w:rPr>
      </w:pPr>
    </w:p>
    <w:p w14:paraId="11CEFB8B" w14:textId="2D56F4EC" w:rsidR="00DC0822" w:rsidRPr="00051AD9" w:rsidRDefault="00F90FEB" w:rsidP="00F90FEB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Q: </w:t>
      </w:r>
      <w:r w:rsidR="00DC0822" w:rsidRPr="00051AD9">
        <w:rPr>
          <w:rFonts w:ascii="Lucida Bright" w:hAnsi="Lucida Bright"/>
          <w:b/>
          <w:bCs/>
        </w:rPr>
        <w:t xml:space="preserve">What if I </w:t>
      </w:r>
      <w:r w:rsidR="0027394D" w:rsidRPr="00051AD9">
        <w:rPr>
          <w:rFonts w:ascii="Lucida Bright" w:hAnsi="Lucida Bright"/>
          <w:b/>
          <w:bCs/>
        </w:rPr>
        <w:t>cannot</w:t>
      </w:r>
      <w:r w:rsidR="00DC0822" w:rsidRPr="00051AD9">
        <w:rPr>
          <w:rFonts w:ascii="Lucida Bright" w:hAnsi="Lucida Bright"/>
          <w:b/>
          <w:bCs/>
        </w:rPr>
        <w:t xml:space="preserve"> get a copy of</w:t>
      </w:r>
      <w:r w:rsidR="003702C3">
        <w:rPr>
          <w:rFonts w:ascii="Lucida Bright" w:hAnsi="Lucida Bright"/>
          <w:b/>
          <w:bCs/>
        </w:rPr>
        <w:t xml:space="preserve"> all</w:t>
      </w:r>
      <w:r w:rsidR="00DC0822" w:rsidRPr="00051AD9">
        <w:rPr>
          <w:rFonts w:ascii="Lucida Bright" w:hAnsi="Lucida Bright"/>
          <w:b/>
          <w:bCs/>
        </w:rPr>
        <w:t xml:space="preserve"> the documents by the deadline?</w:t>
      </w:r>
    </w:p>
    <w:p w14:paraId="554AAB0F" w14:textId="4C35F0D1" w:rsidR="00F129A1" w:rsidRPr="001D5754" w:rsidRDefault="00DC0822" w:rsidP="002864B8">
      <w:pPr>
        <w:ind w:left="540"/>
        <w:rPr>
          <w:rFonts w:ascii="Lucida Bright" w:hAnsi="Lucida Bright"/>
          <w:sz w:val="22"/>
          <w:szCs w:val="22"/>
        </w:rPr>
      </w:pPr>
      <w:r w:rsidRPr="001D5754">
        <w:rPr>
          <w:rFonts w:ascii="Lucida Bright" w:hAnsi="Lucida Bright"/>
          <w:sz w:val="22"/>
          <w:szCs w:val="22"/>
        </w:rPr>
        <w:t>Go ahead and send in your application</w:t>
      </w:r>
      <w:r w:rsidR="00276C03" w:rsidRPr="001D5754">
        <w:rPr>
          <w:rFonts w:ascii="Lucida Bright" w:hAnsi="Lucida Bright"/>
          <w:sz w:val="22"/>
          <w:szCs w:val="22"/>
        </w:rPr>
        <w:t xml:space="preserve"> and as much of the documentation as</w:t>
      </w:r>
      <w:r w:rsidR="002864B8">
        <w:rPr>
          <w:rFonts w:ascii="Lucida Bright" w:hAnsi="Lucida Bright"/>
          <w:sz w:val="22"/>
          <w:szCs w:val="22"/>
        </w:rPr>
        <w:t xml:space="preserve"> </w:t>
      </w:r>
      <w:r w:rsidR="00276C03" w:rsidRPr="001D5754">
        <w:rPr>
          <w:rFonts w:ascii="Lucida Bright" w:hAnsi="Lucida Bright"/>
          <w:sz w:val="22"/>
          <w:szCs w:val="22"/>
        </w:rPr>
        <w:t>you can</w:t>
      </w:r>
      <w:r w:rsidR="002864B8">
        <w:rPr>
          <w:rFonts w:ascii="Lucida Bright" w:hAnsi="Lucida Bright"/>
          <w:sz w:val="22"/>
          <w:szCs w:val="22"/>
        </w:rPr>
        <w:t xml:space="preserve">             </w:t>
      </w:r>
      <w:r w:rsidR="00CD3A41" w:rsidRPr="001D5754">
        <w:rPr>
          <w:rFonts w:ascii="Lucida Bright" w:hAnsi="Lucida Bright"/>
          <w:sz w:val="22"/>
          <w:szCs w:val="22"/>
        </w:rPr>
        <w:t xml:space="preserve"> </w:t>
      </w:r>
      <w:r w:rsidR="001940CB" w:rsidRPr="001D5754">
        <w:rPr>
          <w:rFonts w:ascii="Lucida Bright" w:hAnsi="Lucida Bright"/>
          <w:sz w:val="22"/>
          <w:szCs w:val="22"/>
        </w:rPr>
        <w:t xml:space="preserve">by the June </w:t>
      </w:r>
      <w:r w:rsidR="007B080B">
        <w:rPr>
          <w:rFonts w:ascii="Lucida Bright" w:hAnsi="Lucida Bright"/>
          <w:sz w:val="22"/>
          <w:szCs w:val="22"/>
        </w:rPr>
        <w:t>1</w:t>
      </w:r>
      <w:r w:rsidR="001940CB" w:rsidRPr="001D5754">
        <w:rPr>
          <w:rFonts w:ascii="Lucida Bright" w:hAnsi="Lucida Bright"/>
          <w:sz w:val="22"/>
          <w:szCs w:val="22"/>
        </w:rPr>
        <w:t xml:space="preserve">, </w:t>
      </w:r>
      <w:r w:rsidR="00C72163" w:rsidRPr="001D5754">
        <w:rPr>
          <w:rFonts w:ascii="Lucida Bright" w:hAnsi="Lucida Bright"/>
          <w:sz w:val="22"/>
          <w:szCs w:val="22"/>
        </w:rPr>
        <w:t>2023,</w:t>
      </w:r>
      <w:r w:rsidR="001940CB" w:rsidRPr="001D5754">
        <w:rPr>
          <w:rFonts w:ascii="Lucida Bright" w:hAnsi="Lucida Bright"/>
          <w:sz w:val="22"/>
          <w:szCs w:val="22"/>
        </w:rPr>
        <w:t xml:space="preserve"> deadline. </w:t>
      </w:r>
      <w:r w:rsidR="00C72163" w:rsidRPr="001D5754">
        <w:rPr>
          <w:rFonts w:ascii="Lucida Bright" w:hAnsi="Lucida Bright"/>
          <w:sz w:val="22"/>
          <w:szCs w:val="22"/>
        </w:rPr>
        <w:t>Notify the office</w:t>
      </w:r>
      <w:r w:rsidRPr="001D5754">
        <w:rPr>
          <w:rFonts w:ascii="Lucida Bright" w:hAnsi="Lucida Bright"/>
          <w:sz w:val="22"/>
          <w:szCs w:val="22"/>
        </w:rPr>
        <w:t xml:space="preserve"> </w:t>
      </w:r>
      <w:r w:rsidR="00F70D95" w:rsidRPr="001D5754">
        <w:rPr>
          <w:rFonts w:ascii="Lucida Bright" w:hAnsi="Lucida Bright"/>
          <w:sz w:val="22"/>
          <w:szCs w:val="22"/>
        </w:rPr>
        <w:t>of any delays.</w:t>
      </w:r>
    </w:p>
    <w:p w14:paraId="0E8C4C11" w14:textId="77777777" w:rsidR="001940CB" w:rsidRDefault="001940CB" w:rsidP="00F90FEB">
      <w:pPr>
        <w:ind w:left="180"/>
        <w:rPr>
          <w:rFonts w:ascii="Lucida Bright" w:hAnsi="Lucida Bright"/>
        </w:rPr>
      </w:pPr>
    </w:p>
    <w:p w14:paraId="42A34B01" w14:textId="1296DDAE" w:rsidR="00DC0822" w:rsidRPr="00051AD9" w:rsidRDefault="00F90FEB" w:rsidP="00F90FEB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Q: </w:t>
      </w:r>
      <w:r w:rsidR="00DC0822" w:rsidRPr="00051AD9">
        <w:rPr>
          <w:rFonts w:ascii="Lucida Bright" w:hAnsi="Lucida Bright"/>
          <w:b/>
          <w:bCs/>
        </w:rPr>
        <w:t>When will I be notified if</w:t>
      </w:r>
      <w:r w:rsidR="0027394D">
        <w:rPr>
          <w:rFonts w:ascii="Lucida Bright" w:hAnsi="Lucida Bright"/>
          <w:b/>
          <w:bCs/>
        </w:rPr>
        <w:t xml:space="preserve"> I am receiving</w:t>
      </w:r>
      <w:r w:rsidR="00DC0822" w:rsidRPr="00051AD9">
        <w:rPr>
          <w:rFonts w:ascii="Lucida Bright" w:hAnsi="Lucida Bright"/>
          <w:b/>
          <w:bCs/>
        </w:rPr>
        <w:t xml:space="preserve"> a scholarship award?</w:t>
      </w:r>
    </w:p>
    <w:p w14:paraId="683D3B5B" w14:textId="72655C09" w:rsidR="00DC0822" w:rsidRPr="001D5754" w:rsidRDefault="00DC0822" w:rsidP="002864B8">
      <w:pPr>
        <w:ind w:left="900" w:hanging="360"/>
        <w:rPr>
          <w:rFonts w:ascii="Lucida Bright" w:hAnsi="Lucida Bright"/>
          <w:sz w:val="22"/>
          <w:szCs w:val="22"/>
        </w:rPr>
      </w:pPr>
      <w:r w:rsidRPr="001D5754">
        <w:rPr>
          <w:rFonts w:ascii="Lucida Bright" w:hAnsi="Lucida Bright"/>
          <w:sz w:val="22"/>
          <w:szCs w:val="22"/>
        </w:rPr>
        <w:t xml:space="preserve">We will contact you by July </w:t>
      </w:r>
      <w:r w:rsidR="0084513C" w:rsidRPr="001D5754">
        <w:rPr>
          <w:rFonts w:ascii="Lucida Bright" w:hAnsi="Lucida Bright"/>
          <w:sz w:val="22"/>
          <w:szCs w:val="22"/>
        </w:rPr>
        <w:t>1</w:t>
      </w:r>
      <w:r w:rsidR="0084513C" w:rsidRPr="001D5754">
        <w:rPr>
          <w:rFonts w:ascii="Lucida Bright" w:hAnsi="Lucida Bright"/>
          <w:sz w:val="22"/>
          <w:szCs w:val="22"/>
          <w:vertAlign w:val="superscript"/>
        </w:rPr>
        <w:t>st</w:t>
      </w:r>
      <w:r w:rsidR="0084513C" w:rsidRPr="001D5754">
        <w:rPr>
          <w:rFonts w:ascii="Lucida Bright" w:hAnsi="Lucida Bright"/>
          <w:sz w:val="22"/>
          <w:szCs w:val="22"/>
        </w:rPr>
        <w:t xml:space="preserve"> </w:t>
      </w:r>
      <w:r w:rsidR="00B64487" w:rsidRPr="001D5754">
        <w:rPr>
          <w:rFonts w:ascii="Lucida Bright" w:hAnsi="Lucida Bright"/>
          <w:sz w:val="22"/>
          <w:szCs w:val="22"/>
        </w:rPr>
        <w:t xml:space="preserve">to </w:t>
      </w:r>
      <w:r w:rsidR="008D069A" w:rsidRPr="001D5754">
        <w:rPr>
          <w:rFonts w:ascii="Lucida Bright" w:hAnsi="Lucida Bright"/>
          <w:sz w:val="22"/>
          <w:szCs w:val="22"/>
        </w:rPr>
        <w:t>let you know</w:t>
      </w:r>
      <w:r w:rsidR="00B64487" w:rsidRPr="001D5754">
        <w:rPr>
          <w:rFonts w:ascii="Lucida Bright" w:hAnsi="Lucida Bright"/>
          <w:sz w:val="22"/>
          <w:szCs w:val="22"/>
        </w:rPr>
        <w:t xml:space="preserve"> your status.</w:t>
      </w:r>
    </w:p>
    <w:p w14:paraId="7C3DBA53" w14:textId="672200EE" w:rsidR="00DC0822" w:rsidRPr="00051AD9" w:rsidRDefault="00DC0822" w:rsidP="00F90FEB">
      <w:pPr>
        <w:ind w:left="180"/>
        <w:rPr>
          <w:rFonts w:ascii="Lucida Bright" w:hAnsi="Lucida Bright"/>
        </w:rPr>
      </w:pPr>
    </w:p>
    <w:p w14:paraId="1E8A9131" w14:textId="3B685765" w:rsidR="00DC0822" w:rsidRPr="00051AD9" w:rsidRDefault="00F90FEB" w:rsidP="00F90FEB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Q: </w:t>
      </w:r>
      <w:r w:rsidR="00DC0822" w:rsidRPr="00051AD9">
        <w:rPr>
          <w:rFonts w:ascii="Lucida Bright" w:hAnsi="Lucida Bright"/>
          <w:b/>
          <w:bCs/>
        </w:rPr>
        <w:t>When can I expect to receive a check?</w:t>
      </w:r>
    </w:p>
    <w:p w14:paraId="53A35ED3" w14:textId="745AC6E0" w:rsidR="00F32275" w:rsidRDefault="001D5754" w:rsidP="002864B8">
      <w:pPr>
        <w:ind w:left="54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 xml:space="preserve">Scholarship </w:t>
      </w:r>
      <w:r w:rsidR="00276C03" w:rsidRPr="001D5754">
        <w:rPr>
          <w:rFonts w:ascii="Lucida Bright" w:hAnsi="Lucida Bright"/>
          <w:sz w:val="22"/>
          <w:szCs w:val="22"/>
        </w:rPr>
        <w:t>Award checks are handed out at our in-person Scholarship Awards</w:t>
      </w:r>
      <w:r w:rsidR="002864B8">
        <w:rPr>
          <w:rFonts w:ascii="Lucida Bright" w:hAnsi="Lucida Bright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 xml:space="preserve">Meet &amp; Greet </w:t>
      </w:r>
      <w:r w:rsidR="00276C03" w:rsidRPr="001D5754">
        <w:rPr>
          <w:rFonts w:ascii="Lucida Bright" w:hAnsi="Lucida Bright"/>
          <w:sz w:val="22"/>
          <w:szCs w:val="22"/>
        </w:rPr>
        <w:t>event</w:t>
      </w:r>
      <w:r w:rsidR="008D069A" w:rsidRPr="001D5754">
        <w:rPr>
          <w:rFonts w:ascii="Lucida Bright" w:hAnsi="Lucida Bright"/>
          <w:sz w:val="22"/>
          <w:szCs w:val="22"/>
        </w:rPr>
        <w:t>.</w:t>
      </w:r>
      <w:r w:rsidR="00A94F76" w:rsidRPr="001D5754">
        <w:rPr>
          <w:rFonts w:ascii="Lucida Bright" w:hAnsi="Lucida Bright"/>
          <w:sz w:val="22"/>
          <w:szCs w:val="22"/>
        </w:rPr>
        <w:t xml:space="preserve"> The date </w:t>
      </w:r>
      <w:r>
        <w:rPr>
          <w:rFonts w:ascii="Lucida Bright" w:hAnsi="Lucida Bright"/>
          <w:sz w:val="22"/>
          <w:szCs w:val="22"/>
        </w:rPr>
        <w:t xml:space="preserve">of this event </w:t>
      </w:r>
      <w:r w:rsidR="0027394D">
        <w:rPr>
          <w:rFonts w:ascii="Lucida Bright" w:hAnsi="Lucida Bright"/>
          <w:sz w:val="22"/>
          <w:szCs w:val="22"/>
        </w:rPr>
        <w:t xml:space="preserve">will be scheduled </w:t>
      </w:r>
      <w:r w:rsidR="002864B8">
        <w:rPr>
          <w:rFonts w:ascii="Lucida Bright" w:hAnsi="Lucida Bright"/>
          <w:sz w:val="22"/>
          <w:szCs w:val="22"/>
        </w:rPr>
        <w:t xml:space="preserve">during the </w:t>
      </w:r>
      <w:r w:rsidR="00A65808">
        <w:rPr>
          <w:rFonts w:ascii="Lucida Bright" w:hAnsi="Lucida Bright"/>
          <w:sz w:val="22"/>
          <w:szCs w:val="22"/>
        </w:rPr>
        <w:t>week of</w:t>
      </w:r>
      <w:r w:rsidR="0027394D">
        <w:rPr>
          <w:rFonts w:ascii="Lucida Bright" w:hAnsi="Lucida Bright"/>
          <w:sz w:val="22"/>
          <w:szCs w:val="22"/>
        </w:rPr>
        <w:t xml:space="preserve"> August 7</w:t>
      </w:r>
      <w:r w:rsidR="00A65808" w:rsidRPr="002864B8">
        <w:rPr>
          <w:rFonts w:ascii="Lucida Bright" w:hAnsi="Lucida Bright"/>
          <w:sz w:val="22"/>
          <w:szCs w:val="22"/>
          <w:vertAlign w:val="superscript"/>
        </w:rPr>
        <w:t>th</w:t>
      </w:r>
      <w:r w:rsidR="002864B8">
        <w:rPr>
          <w:rFonts w:ascii="Lucida Bright" w:hAnsi="Lucida Bright"/>
          <w:sz w:val="22"/>
          <w:szCs w:val="22"/>
        </w:rPr>
        <w:t>, 2023</w:t>
      </w:r>
      <w:r w:rsidR="00E665B8" w:rsidRPr="001D5754">
        <w:rPr>
          <w:rFonts w:ascii="Lucida Bright" w:hAnsi="Lucida Bright"/>
          <w:sz w:val="22"/>
          <w:szCs w:val="22"/>
        </w:rPr>
        <w:t xml:space="preserve">. </w:t>
      </w:r>
      <w:r w:rsidR="00276C03" w:rsidRPr="001D5754">
        <w:rPr>
          <w:rFonts w:ascii="Lucida Bright" w:hAnsi="Lucida Bright"/>
          <w:sz w:val="22"/>
          <w:szCs w:val="22"/>
        </w:rPr>
        <w:t xml:space="preserve">You must attend the event to receive your </w:t>
      </w:r>
      <w:r w:rsidR="00A65808">
        <w:rPr>
          <w:rFonts w:ascii="Lucida Bright" w:hAnsi="Lucida Bright"/>
          <w:sz w:val="22"/>
          <w:szCs w:val="22"/>
        </w:rPr>
        <w:t>scholarship</w:t>
      </w:r>
      <w:r w:rsidR="00276C03" w:rsidRPr="001D5754">
        <w:rPr>
          <w:rFonts w:ascii="Lucida Bright" w:hAnsi="Lucida Bright"/>
          <w:sz w:val="22"/>
          <w:szCs w:val="22"/>
        </w:rPr>
        <w:t xml:space="preserve"> check.</w:t>
      </w:r>
      <w:r w:rsidR="008D069A" w:rsidRPr="001D5754">
        <w:rPr>
          <w:rFonts w:ascii="Lucida Bright" w:hAnsi="Lucida Bright"/>
          <w:sz w:val="22"/>
          <w:szCs w:val="22"/>
        </w:rPr>
        <w:t xml:space="preserve"> In the </w:t>
      </w:r>
      <w:r>
        <w:rPr>
          <w:rFonts w:ascii="Lucida Bright" w:hAnsi="Lucida Bright"/>
          <w:sz w:val="22"/>
          <w:szCs w:val="22"/>
        </w:rPr>
        <w:t>event</w:t>
      </w:r>
      <w:r w:rsidR="008D069A" w:rsidRPr="001D5754">
        <w:rPr>
          <w:rFonts w:ascii="Lucida Bright" w:hAnsi="Lucida Bright"/>
          <w:sz w:val="22"/>
          <w:szCs w:val="22"/>
        </w:rPr>
        <w:t xml:space="preserve"> </w:t>
      </w:r>
      <w:r w:rsidR="004E32FA" w:rsidRPr="001D5754">
        <w:rPr>
          <w:rFonts w:ascii="Lucida Bright" w:hAnsi="Lucida Bright"/>
          <w:sz w:val="22"/>
          <w:szCs w:val="22"/>
        </w:rPr>
        <w:t xml:space="preserve">an in-person </w:t>
      </w:r>
      <w:r>
        <w:rPr>
          <w:rFonts w:ascii="Lucida Bright" w:hAnsi="Lucida Bright"/>
          <w:sz w:val="22"/>
          <w:szCs w:val="22"/>
        </w:rPr>
        <w:t>‘Meet &amp; Greet’</w:t>
      </w:r>
      <w:r w:rsidR="004E32FA" w:rsidRPr="001D5754">
        <w:rPr>
          <w:rFonts w:ascii="Lucida Bright" w:hAnsi="Lucida Bright"/>
          <w:sz w:val="22"/>
          <w:szCs w:val="22"/>
        </w:rPr>
        <w:t xml:space="preserve"> cannot be scheduled</w:t>
      </w:r>
      <w:r w:rsidR="00E665B8" w:rsidRPr="001D5754">
        <w:rPr>
          <w:rFonts w:ascii="Lucida Bright" w:hAnsi="Lucida Bright"/>
          <w:sz w:val="22"/>
          <w:szCs w:val="22"/>
        </w:rPr>
        <w:t xml:space="preserve"> due to health precautions</w:t>
      </w:r>
      <w:r w:rsidR="004E32FA" w:rsidRPr="001D5754">
        <w:rPr>
          <w:rFonts w:ascii="Lucida Bright" w:hAnsi="Lucida Bright"/>
          <w:sz w:val="22"/>
          <w:szCs w:val="22"/>
        </w:rPr>
        <w:t>, you will</w:t>
      </w:r>
      <w:r w:rsidR="00686381" w:rsidRPr="001D5754">
        <w:rPr>
          <w:rFonts w:ascii="Lucida Bright" w:hAnsi="Lucida Bright"/>
          <w:sz w:val="22"/>
          <w:szCs w:val="22"/>
        </w:rPr>
        <w:t xml:space="preserve"> </w:t>
      </w:r>
      <w:r w:rsidR="00E665B8" w:rsidRPr="001D5754">
        <w:rPr>
          <w:rFonts w:ascii="Lucida Bright" w:hAnsi="Lucida Bright"/>
          <w:sz w:val="22"/>
          <w:szCs w:val="22"/>
        </w:rPr>
        <w:t xml:space="preserve">be notified </w:t>
      </w:r>
      <w:r w:rsidR="00820729" w:rsidRPr="001D5754">
        <w:rPr>
          <w:rFonts w:ascii="Lucida Bright" w:hAnsi="Lucida Bright"/>
          <w:sz w:val="22"/>
          <w:szCs w:val="22"/>
        </w:rPr>
        <w:t xml:space="preserve">of the procedure to </w:t>
      </w:r>
      <w:r w:rsidR="00550F7F" w:rsidRPr="001D5754">
        <w:rPr>
          <w:rFonts w:ascii="Lucida Bright" w:hAnsi="Lucida Bright"/>
          <w:sz w:val="22"/>
          <w:szCs w:val="22"/>
        </w:rPr>
        <w:t>pick up your check</w:t>
      </w:r>
      <w:r>
        <w:rPr>
          <w:rFonts w:ascii="Lucida Bright" w:hAnsi="Lucida Bright"/>
          <w:sz w:val="22"/>
          <w:szCs w:val="22"/>
        </w:rPr>
        <w:t xml:space="preserve"> in the office</w:t>
      </w:r>
      <w:r w:rsidR="00550F7F" w:rsidRPr="001D5754">
        <w:rPr>
          <w:rFonts w:ascii="Lucida Bright" w:hAnsi="Lucida Bright"/>
          <w:sz w:val="22"/>
          <w:szCs w:val="22"/>
        </w:rPr>
        <w:t>.</w:t>
      </w:r>
      <w:r w:rsidR="0027394D">
        <w:rPr>
          <w:rFonts w:ascii="Lucida Bright" w:hAnsi="Lucida Bright"/>
          <w:sz w:val="22"/>
          <w:szCs w:val="22"/>
        </w:rPr>
        <w:t xml:space="preserve"> </w:t>
      </w:r>
      <w:r w:rsidRPr="001D5754">
        <w:rPr>
          <w:rFonts w:ascii="Lucida Bright" w:hAnsi="Lucida Bright"/>
          <w:sz w:val="22"/>
          <w:szCs w:val="22"/>
        </w:rPr>
        <w:t xml:space="preserve">To ensure that your check is </w:t>
      </w:r>
      <w:r>
        <w:rPr>
          <w:rFonts w:ascii="Lucida Bright" w:hAnsi="Lucida Bright"/>
          <w:sz w:val="22"/>
          <w:szCs w:val="22"/>
        </w:rPr>
        <w:t xml:space="preserve">received by </w:t>
      </w:r>
      <w:r w:rsidRPr="001D5754">
        <w:rPr>
          <w:rFonts w:ascii="Lucida Bright" w:hAnsi="Lucida Bright"/>
          <w:sz w:val="22"/>
          <w:szCs w:val="22"/>
        </w:rPr>
        <w:t xml:space="preserve">you personally, </w:t>
      </w:r>
      <w:r>
        <w:rPr>
          <w:rFonts w:ascii="Lucida Bright" w:hAnsi="Lucida Bright"/>
          <w:sz w:val="22"/>
          <w:szCs w:val="22"/>
        </w:rPr>
        <w:t xml:space="preserve">we </w:t>
      </w:r>
      <w:r w:rsidRPr="001D5754">
        <w:rPr>
          <w:rFonts w:ascii="Lucida Bright" w:hAnsi="Lucida Bright"/>
          <w:sz w:val="22"/>
          <w:szCs w:val="22"/>
        </w:rPr>
        <w:t>do not mail checks; if you are chosen to receive a scholarship and you are unable to attend our event</w:t>
      </w:r>
      <w:r w:rsidR="007B080B">
        <w:rPr>
          <w:rFonts w:ascii="Lucida Bright" w:hAnsi="Lucida Bright"/>
          <w:sz w:val="22"/>
          <w:szCs w:val="22"/>
        </w:rPr>
        <w:t xml:space="preserve"> or come to the office</w:t>
      </w:r>
      <w:r w:rsidRPr="001D5754">
        <w:rPr>
          <w:rFonts w:ascii="Lucida Bright" w:hAnsi="Lucida Bright"/>
          <w:sz w:val="22"/>
          <w:szCs w:val="22"/>
        </w:rPr>
        <w:t xml:space="preserve">, unfortunately </w:t>
      </w:r>
      <w:r>
        <w:rPr>
          <w:rFonts w:ascii="Lucida Bright" w:hAnsi="Lucida Bright"/>
          <w:sz w:val="22"/>
          <w:szCs w:val="22"/>
        </w:rPr>
        <w:t>you</w:t>
      </w:r>
      <w:r w:rsidRPr="001D5754">
        <w:rPr>
          <w:rFonts w:ascii="Lucida Bright" w:hAnsi="Lucida Bright"/>
          <w:sz w:val="22"/>
          <w:szCs w:val="22"/>
        </w:rPr>
        <w:t xml:space="preserve"> will not be able to receive </w:t>
      </w:r>
      <w:r>
        <w:rPr>
          <w:rFonts w:ascii="Lucida Bright" w:hAnsi="Lucida Bright"/>
          <w:sz w:val="22"/>
          <w:szCs w:val="22"/>
        </w:rPr>
        <w:t xml:space="preserve">the </w:t>
      </w:r>
      <w:r w:rsidRPr="001D5754">
        <w:rPr>
          <w:rFonts w:ascii="Lucida Bright" w:hAnsi="Lucida Bright"/>
          <w:sz w:val="22"/>
          <w:szCs w:val="22"/>
        </w:rPr>
        <w:t>award.</w:t>
      </w:r>
    </w:p>
    <w:p w14:paraId="7EE28F00" w14:textId="194FAE81" w:rsidR="00F90FEB" w:rsidRDefault="00F90FEB" w:rsidP="00F90FEB">
      <w:pPr>
        <w:ind w:left="180"/>
        <w:rPr>
          <w:rFonts w:ascii="Lucida Bright" w:hAnsi="Lucida Bright"/>
          <w:sz w:val="22"/>
          <w:szCs w:val="22"/>
        </w:rPr>
      </w:pPr>
    </w:p>
    <w:p w14:paraId="0F66EEF8" w14:textId="1AB4AF95" w:rsidR="009446B2" w:rsidRDefault="00F90FEB" w:rsidP="00F90FEB">
      <w:pPr>
        <w:ind w:left="180"/>
        <w:rPr>
          <w:rFonts w:ascii="Open Sans" w:hAnsi="Open Sans" w:cs="Open Sans"/>
          <w:color w:val="000000" w:themeColor="text1"/>
          <w:sz w:val="21"/>
          <w:szCs w:val="21"/>
        </w:rPr>
      </w:pPr>
      <w:r w:rsidRPr="00F90FEB">
        <w:rPr>
          <w:rFonts w:ascii="Lucida Bright" w:hAnsi="Lucida Bright"/>
          <w:sz w:val="18"/>
          <w:szCs w:val="18"/>
        </w:rPr>
        <w:t>Rickey &amp; Robbi Gelb Charitable Foundation, In., 6200 Canoga Ave., Suite 201</w:t>
      </w:r>
      <w:r w:rsidR="00E636DE">
        <w:rPr>
          <w:rFonts w:ascii="Lucida Bright" w:hAnsi="Lucida Bright"/>
          <w:sz w:val="18"/>
          <w:szCs w:val="18"/>
        </w:rPr>
        <w:t>,</w:t>
      </w:r>
      <w:r w:rsidRPr="00F90FEB">
        <w:rPr>
          <w:rFonts w:ascii="Lucida Bright" w:hAnsi="Lucida Bright"/>
          <w:sz w:val="18"/>
          <w:szCs w:val="18"/>
        </w:rPr>
        <w:t xml:space="preserve"> Woodland Hills</w:t>
      </w:r>
      <w:r w:rsidR="00E636DE">
        <w:rPr>
          <w:rFonts w:ascii="Lucida Bright" w:hAnsi="Lucida Bright"/>
          <w:sz w:val="18"/>
          <w:szCs w:val="18"/>
        </w:rPr>
        <w:t>,</w:t>
      </w:r>
      <w:r w:rsidRPr="00F90FEB">
        <w:rPr>
          <w:rFonts w:ascii="Lucida Bright" w:hAnsi="Lucida Bright"/>
          <w:sz w:val="18"/>
          <w:szCs w:val="18"/>
        </w:rPr>
        <w:t xml:space="preserve"> CA 91367</w:t>
      </w:r>
    </w:p>
    <w:sectPr w:rsidR="009446B2" w:rsidSect="002864B8">
      <w:pgSz w:w="12240" w:h="15840"/>
      <w:pgMar w:top="360" w:right="99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307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17C0"/>
    <w:multiLevelType w:val="multilevel"/>
    <w:tmpl w:val="929C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B81DBF"/>
    <w:multiLevelType w:val="multilevel"/>
    <w:tmpl w:val="D02E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152BBD"/>
    <w:multiLevelType w:val="hybridMultilevel"/>
    <w:tmpl w:val="3BDCF264"/>
    <w:lvl w:ilvl="0" w:tplc="A6129A48">
      <w:numFmt w:val="bullet"/>
      <w:lvlText w:val=""/>
      <w:lvlJc w:val="left"/>
      <w:pPr>
        <w:ind w:left="54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F04322A"/>
    <w:multiLevelType w:val="hybridMultilevel"/>
    <w:tmpl w:val="B02056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04AD5"/>
    <w:multiLevelType w:val="multilevel"/>
    <w:tmpl w:val="3368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E742C"/>
    <w:multiLevelType w:val="multilevel"/>
    <w:tmpl w:val="2F80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052C92"/>
    <w:multiLevelType w:val="multilevel"/>
    <w:tmpl w:val="293C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700E8B"/>
    <w:multiLevelType w:val="hybridMultilevel"/>
    <w:tmpl w:val="453EB3C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DB85FE7"/>
    <w:multiLevelType w:val="multilevel"/>
    <w:tmpl w:val="E15E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954C90"/>
    <w:multiLevelType w:val="multilevel"/>
    <w:tmpl w:val="EB66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4404395">
    <w:abstractNumId w:val="3"/>
  </w:num>
  <w:num w:numId="2" w16cid:durableId="95951174">
    <w:abstractNumId w:val="4"/>
  </w:num>
  <w:num w:numId="3" w16cid:durableId="1180312160">
    <w:abstractNumId w:val="1"/>
  </w:num>
  <w:num w:numId="4" w16cid:durableId="195001895">
    <w:abstractNumId w:val="8"/>
  </w:num>
  <w:num w:numId="5" w16cid:durableId="1416055061">
    <w:abstractNumId w:val="6"/>
  </w:num>
  <w:num w:numId="6" w16cid:durableId="1315911416">
    <w:abstractNumId w:val="9"/>
  </w:num>
  <w:num w:numId="7" w16cid:durableId="1586496318">
    <w:abstractNumId w:val="0"/>
  </w:num>
  <w:num w:numId="8" w16cid:durableId="1792437750">
    <w:abstractNumId w:val="5"/>
  </w:num>
  <w:num w:numId="9" w16cid:durableId="1865053877">
    <w:abstractNumId w:val="2"/>
  </w:num>
  <w:num w:numId="10" w16cid:durableId="1690374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75"/>
    <w:rsid w:val="00014BBE"/>
    <w:rsid w:val="000475D5"/>
    <w:rsid w:val="00051AD9"/>
    <w:rsid w:val="000569FE"/>
    <w:rsid w:val="001940CB"/>
    <w:rsid w:val="001D5754"/>
    <w:rsid w:val="0027394D"/>
    <w:rsid w:val="00276C03"/>
    <w:rsid w:val="002864B8"/>
    <w:rsid w:val="002A2F5C"/>
    <w:rsid w:val="00337818"/>
    <w:rsid w:val="003702C3"/>
    <w:rsid w:val="003C4900"/>
    <w:rsid w:val="003C4C83"/>
    <w:rsid w:val="0040150C"/>
    <w:rsid w:val="00442366"/>
    <w:rsid w:val="004E32FA"/>
    <w:rsid w:val="0050292C"/>
    <w:rsid w:val="00550F7F"/>
    <w:rsid w:val="005B4C0A"/>
    <w:rsid w:val="00686381"/>
    <w:rsid w:val="00702636"/>
    <w:rsid w:val="0078721D"/>
    <w:rsid w:val="007B080B"/>
    <w:rsid w:val="00820729"/>
    <w:rsid w:val="0084513C"/>
    <w:rsid w:val="008D069A"/>
    <w:rsid w:val="00926D8A"/>
    <w:rsid w:val="009446B2"/>
    <w:rsid w:val="009601E8"/>
    <w:rsid w:val="00997F36"/>
    <w:rsid w:val="009A7D96"/>
    <w:rsid w:val="00A65808"/>
    <w:rsid w:val="00A94F76"/>
    <w:rsid w:val="00B64487"/>
    <w:rsid w:val="00BB37DB"/>
    <w:rsid w:val="00C1358A"/>
    <w:rsid w:val="00C72163"/>
    <w:rsid w:val="00CD3A41"/>
    <w:rsid w:val="00DA4ECC"/>
    <w:rsid w:val="00DC07C5"/>
    <w:rsid w:val="00DC0822"/>
    <w:rsid w:val="00DE7E79"/>
    <w:rsid w:val="00E636DE"/>
    <w:rsid w:val="00E665B8"/>
    <w:rsid w:val="00EB132A"/>
    <w:rsid w:val="00F129A1"/>
    <w:rsid w:val="00F31EA7"/>
    <w:rsid w:val="00F32275"/>
    <w:rsid w:val="00F6709D"/>
    <w:rsid w:val="00F70D95"/>
    <w:rsid w:val="00F90FEB"/>
    <w:rsid w:val="00F9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8C71"/>
  <w15:chartTrackingRefBased/>
  <w15:docId w15:val="{FCA3B231-8983-43D5-8CC2-3B20040C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C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70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09D"/>
    <w:rPr>
      <w:color w:val="605E5C"/>
      <w:shd w:val="clear" w:color="auto" w:fill="E1DFDD"/>
    </w:rPr>
  </w:style>
  <w:style w:type="paragraph" w:customStyle="1" w:styleId="form-line">
    <w:name w:val="form-line"/>
    <w:basedOn w:val="Normal"/>
    <w:rsid w:val="00944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orm-required">
    <w:name w:val="form-required"/>
    <w:basedOn w:val="DefaultParagraphFont"/>
    <w:rsid w:val="0094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larships@gelbgoup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lbGroup.net/Communit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Duenas‎</dc:creator>
  <cp:keywords/>
  <dc:description/>
  <cp:lastModifiedBy>Gelb Gelb</cp:lastModifiedBy>
  <cp:revision>10</cp:revision>
  <cp:lastPrinted>2022-12-07T00:32:00Z</cp:lastPrinted>
  <dcterms:created xsi:type="dcterms:W3CDTF">2022-10-19T18:39:00Z</dcterms:created>
  <dcterms:modified xsi:type="dcterms:W3CDTF">2022-12-07T22:41:00Z</dcterms:modified>
</cp:coreProperties>
</file>